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6FB4" w14:textId="7C752954" w:rsidR="00CF26F5" w:rsidRDefault="00CF26F5" w:rsidP="00517CD2">
      <w:pPr>
        <w:pStyle w:val="a3"/>
        <w:ind w:left="0"/>
        <w:jc w:val="center"/>
      </w:pPr>
      <w:r>
        <w:t xml:space="preserve">ООО </w:t>
      </w:r>
      <w:r w:rsidR="00E13CF8">
        <w:t>СЗ «</w:t>
      </w:r>
      <w:r w:rsidR="009E2F48">
        <w:t>Развитие</w:t>
      </w:r>
      <w:r w:rsidR="003D1BF6">
        <w:t xml:space="preserve"> </w:t>
      </w:r>
      <w:r w:rsidR="00F33A19">
        <w:t>Вектор</w:t>
      </w:r>
      <w:r>
        <w:t xml:space="preserve">» ИНН </w:t>
      </w:r>
      <w:r w:rsidR="009E2F48">
        <w:t>366</w:t>
      </w:r>
      <w:r w:rsidR="00F33A19">
        <w:t>2306797</w:t>
      </w:r>
    </w:p>
    <w:p w14:paraId="12B40E76" w14:textId="18F6C999" w:rsidR="00370E29" w:rsidRDefault="00CF26F5" w:rsidP="00517CD2">
      <w:pPr>
        <w:pStyle w:val="a3"/>
        <w:ind w:left="0"/>
        <w:jc w:val="center"/>
        <w:rPr>
          <w:spacing w:val="-5"/>
        </w:rPr>
      </w:pPr>
      <w:r>
        <w:t xml:space="preserve"> 394016, </w:t>
      </w:r>
      <w:r>
        <w:rPr>
          <w:spacing w:val="-15"/>
        </w:rPr>
        <w:t xml:space="preserve">г. </w:t>
      </w:r>
      <w:r>
        <w:t xml:space="preserve">Воронеж, </w:t>
      </w:r>
      <w:r>
        <w:rPr>
          <w:spacing w:val="-3"/>
        </w:rPr>
        <w:t xml:space="preserve">ул. </w:t>
      </w:r>
      <w:r>
        <w:t xml:space="preserve">45 Стрелковой Дивизии, д. </w:t>
      </w:r>
      <w:r w:rsidR="00B55027">
        <w:rPr>
          <w:spacing w:val="-5"/>
        </w:rPr>
        <w:t>110, пом</w:t>
      </w:r>
      <w:r w:rsidR="00827B00">
        <w:rPr>
          <w:spacing w:val="-5"/>
        </w:rPr>
        <w:t>.</w:t>
      </w:r>
      <w:r w:rsidR="00F33A19">
        <w:rPr>
          <w:spacing w:val="-5"/>
        </w:rPr>
        <w:t>79</w:t>
      </w:r>
    </w:p>
    <w:p w14:paraId="0D097624" w14:textId="77777777" w:rsidR="007A7816" w:rsidRPr="00517CD2" w:rsidRDefault="007A7816" w:rsidP="00517CD2">
      <w:pPr>
        <w:pStyle w:val="a3"/>
        <w:ind w:left="0"/>
        <w:jc w:val="center"/>
        <w:rPr>
          <w:sz w:val="22"/>
          <w:szCs w:val="22"/>
        </w:rPr>
      </w:pPr>
    </w:p>
    <w:p w14:paraId="209B8874" w14:textId="77777777" w:rsidR="00370E29" w:rsidRDefault="00370E29">
      <w:pPr>
        <w:pStyle w:val="a3"/>
        <w:spacing w:before="11"/>
        <w:ind w:left="0"/>
        <w:jc w:val="left"/>
        <w:rPr>
          <w:sz w:val="15"/>
        </w:rPr>
      </w:pPr>
    </w:p>
    <w:p w14:paraId="43E663AD" w14:textId="77777777" w:rsidR="0017564D" w:rsidRDefault="0017564D" w:rsidP="007A7816">
      <w:pPr>
        <w:tabs>
          <w:tab w:val="left" w:pos="7230"/>
          <w:tab w:val="left" w:pos="7371"/>
          <w:tab w:val="left" w:pos="9509"/>
        </w:tabs>
        <w:spacing w:before="92"/>
        <w:ind w:right="108"/>
        <w:jc w:val="right"/>
        <w:rPr>
          <w:sz w:val="20"/>
          <w:szCs w:val="20"/>
        </w:rPr>
      </w:pPr>
      <w:r>
        <w:rPr>
          <w:sz w:val="20"/>
          <w:szCs w:val="20"/>
        </w:rPr>
        <w:t>Утверждено приказом №____ от ________________</w:t>
      </w:r>
    </w:p>
    <w:p w14:paraId="400790F4" w14:textId="77777777" w:rsidR="00B55027" w:rsidRPr="00B55027" w:rsidRDefault="00B55027" w:rsidP="007A7816">
      <w:pPr>
        <w:tabs>
          <w:tab w:val="left" w:pos="7230"/>
          <w:tab w:val="left" w:pos="7371"/>
          <w:tab w:val="left" w:pos="9509"/>
        </w:tabs>
        <w:spacing w:before="92"/>
        <w:ind w:left="6379" w:right="108" w:firstLine="1939"/>
        <w:jc w:val="right"/>
        <w:rPr>
          <w:sz w:val="20"/>
          <w:szCs w:val="20"/>
        </w:rPr>
      </w:pPr>
    </w:p>
    <w:p w14:paraId="29E949CA" w14:textId="721AF258" w:rsidR="00F62E03" w:rsidRPr="00B55027" w:rsidRDefault="003D1BF6" w:rsidP="007A7816">
      <w:pPr>
        <w:tabs>
          <w:tab w:val="left" w:pos="9509"/>
        </w:tabs>
        <w:ind w:right="108"/>
        <w:jc w:val="right"/>
        <w:rPr>
          <w:sz w:val="20"/>
          <w:szCs w:val="20"/>
        </w:rPr>
      </w:pPr>
      <w:r>
        <w:rPr>
          <w:sz w:val="20"/>
          <w:szCs w:val="20"/>
        </w:rPr>
        <w:t>Генеральный д</w:t>
      </w:r>
      <w:r w:rsidR="00CF26F5" w:rsidRPr="00B55027">
        <w:rPr>
          <w:sz w:val="20"/>
          <w:szCs w:val="20"/>
        </w:rPr>
        <w:t xml:space="preserve">иректор </w:t>
      </w:r>
      <w:r w:rsidR="00E13CF8" w:rsidRPr="00B55027">
        <w:rPr>
          <w:sz w:val="20"/>
          <w:szCs w:val="20"/>
        </w:rPr>
        <w:t>ООО СЗ</w:t>
      </w:r>
      <w:r w:rsidR="00100C47">
        <w:rPr>
          <w:sz w:val="20"/>
          <w:szCs w:val="20"/>
        </w:rPr>
        <w:t xml:space="preserve"> </w:t>
      </w:r>
      <w:r w:rsidR="00CF26F5" w:rsidRPr="00B55027">
        <w:rPr>
          <w:sz w:val="20"/>
          <w:szCs w:val="20"/>
        </w:rPr>
        <w:t>«</w:t>
      </w:r>
      <w:r>
        <w:rPr>
          <w:sz w:val="20"/>
          <w:szCs w:val="20"/>
        </w:rPr>
        <w:t xml:space="preserve">Развитие </w:t>
      </w:r>
      <w:r w:rsidR="00F33A19">
        <w:rPr>
          <w:sz w:val="20"/>
          <w:szCs w:val="20"/>
        </w:rPr>
        <w:t>Вектор</w:t>
      </w:r>
      <w:r w:rsidR="003B6DE4" w:rsidRPr="00B55027">
        <w:rPr>
          <w:sz w:val="20"/>
          <w:szCs w:val="20"/>
        </w:rPr>
        <w:t>»</w:t>
      </w:r>
    </w:p>
    <w:p w14:paraId="262EDA43" w14:textId="77777777" w:rsidR="007A7816" w:rsidRDefault="00000000" w:rsidP="007A7816">
      <w:pPr>
        <w:tabs>
          <w:tab w:val="left" w:pos="9509"/>
        </w:tabs>
        <w:ind w:left="6130" w:right="108" w:hanging="807"/>
        <w:jc w:val="right"/>
        <w:rPr>
          <w:spacing w:val="1"/>
          <w:sz w:val="20"/>
          <w:szCs w:val="20"/>
        </w:rPr>
      </w:pPr>
      <w:r w:rsidRPr="00B55027">
        <w:rPr>
          <w:spacing w:val="1"/>
          <w:sz w:val="20"/>
          <w:szCs w:val="20"/>
        </w:rPr>
        <w:t xml:space="preserve"> </w:t>
      </w:r>
    </w:p>
    <w:p w14:paraId="5689F076" w14:textId="03EC9578" w:rsidR="00370E29" w:rsidRPr="00B55027" w:rsidRDefault="003D1BF6" w:rsidP="007A7816">
      <w:pPr>
        <w:tabs>
          <w:tab w:val="left" w:pos="9509"/>
        </w:tabs>
        <w:ind w:left="6130" w:right="108" w:hanging="807"/>
        <w:jc w:val="right"/>
        <w:rPr>
          <w:sz w:val="20"/>
          <w:szCs w:val="20"/>
        </w:rPr>
      </w:pPr>
      <w:r>
        <w:rPr>
          <w:sz w:val="20"/>
          <w:szCs w:val="20"/>
        </w:rPr>
        <w:t>Вяльцев И.И.</w:t>
      </w:r>
      <w:r w:rsidR="00000000" w:rsidRPr="00B55027">
        <w:rPr>
          <w:sz w:val="20"/>
          <w:szCs w:val="20"/>
          <w:u w:val="single"/>
        </w:rPr>
        <w:tab/>
      </w:r>
    </w:p>
    <w:p w14:paraId="04DAB0EB" w14:textId="77777777" w:rsidR="00370E29" w:rsidRPr="00B55027" w:rsidRDefault="00370E29" w:rsidP="007A7816">
      <w:pPr>
        <w:pStyle w:val="a3"/>
        <w:ind w:left="0"/>
        <w:jc w:val="right"/>
        <w:rPr>
          <w:sz w:val="20"/>
          <w:szCs w:val="20"/>
        </w:rPr>
      </w:pPr>
    </w:p>
    <w:p w14:paraId="54C1D6E0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2B5D2F5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30EEAA0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EFE6F17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1F8B24E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0CDD11D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802EF41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3A14B48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DD1EB9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948B370" w14:textId="77777777" w:rsidR="00370E29" w:rsidRDefault="00370E29">
      <w:pPr>
        <w:pStyle w:val="a3"/>
        <w:spacing w:before="4"/>
        <w:ind w:left="0"/>
        <w:jc w:val="left"/>
        <w:rPr>
          <w:sz w:val="17"/>
        </w:rPr>
      </w:pPr>
    </w:p>
    <w:p w14:paraId="15189B85" w14:textId="77777777" w:rsidR="00370E29" w:rsidRDefault="00000000">
      <w:pPr>
        <w:pStyle w:val="a4"/>
        <w:spacing w:before="80"/>
      </w:pPr>
      <w:r>
        <w:t>Политика</w:t>
      </w:r>
    </w:p>
    <w:p w14:paraId="6C12E9E5" w14:textId="77777777" w:rsidR="00370E29" w:rsidRDefault="00000000">
      <w:pPr>
        <w:pStyle w:val="a4"/>
        <w:ind w:left="1028"/>
      </w:pPr>
      <w:r>
        <w:t>компании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обработки</w:t>
      </w:r>
      <w:r>
        <w:rPr>
          <w:spacing w:val="-11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2CA3F95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29A06D7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9474A8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7C4BFF42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8C89F4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4C951C9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F76F3F3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1796700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9714DE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5AC68E2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E47617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372745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38E5CEE0" w14:textId="77777777" w:rsidR="00370E29" w:rsidRDefault="00370E29">
      <w:pPr>
        <w:pStyle w:val="a3"/>
        <w:spacing w:before="6"/>
        <w:ind w:left="0"/>
        <w:jc w:val="left"/>
        <w:rPr>
          <w:b/>
          <w:sz w:val="47"/>
        </w:rPr>
      </w:pPr>
    </w:p>
    <w:p w14:paraId="633E33BA" w14:textId="3090A94B" w:rsidR="00370E29" w:rsidRDefault="00000000">
      <w:pPr>
        <w:pStyle w:val="a3"/>
        <w:ind w:left="1025" w:right="1087"/>
        <w:jc w:val="center"/>
      </w:pPr>
      <w:r>
        <w:t>г.</w:t>
      </w:r>
      <w:r>
        <w:rPr>
          <w:spacing w:val="-2"/>
        </w:rPr>
        <w:t xml:space="preserve"> </w:t>
      </w:r>
      <w:r>
        <w:t>Воронеж,</w:t>
      </w:r>
      <w:r>
        <w:rPr>
          <w:spacing w:val="-1"/>
        </w:rPr>
        <w:t xml:space="preserve"> </w:t>
      </w:r>
      <w:r>
        <w:t>20</w:t>
      </w:r>
      <w:r w:rsidR="00B77A47">
        <w:t>23</w:t>
      </w:r>
      <w:r>
        <w:rPr>
          <w:spacing w:val="-1"/>
        </w:rPr>
        <w:t xml:space="preserve"> </w:t>
      </w:r>
      <w:r>
        <w:t>г.</w:t>
      </w:r>
    </w:p>
    <w:p w14:paraId="645343EE" w14:textId="77777777" w:rsidR="00370E29" w:rsidRDefault="00370E29">
      <w:pPr>
        <w:jc w:val="center"/>
        <w:sectPr w:rsidR="00370E29">
          <w:type w:val="continuous"/>
          <w:pgSz w:w="11900" w:h="16840"/>
          <w:pgMar w:top="340" w:right="680" w:bottom="280" w:left="1600" w:header="720" w:footer="720" w:gutter="0"/>
          <w:cols w:space="720"/>
        </w:sectPr>
      </w:pPr>
    </w:p>
    <w:p w14:paraId="6961E7BC" w14:textId="77777777" w:rsidR="00370E29" w:rsidRDefault="00000000">
      <w:pPr>
        <w:spacing w:before="64"/>
        <w:ind w:left="1028" w:right="108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665522217"/>
        <w:docPartObj>
          <w:docPartGallery w:val="Table of Contents"/>
          <w:docPartUnique/>
        </w:docPartObj>
      </w:sdtPr>
      <w:sdtContent>
        <w:p w14:paraId="6C04152D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12"/>
            </w:tabs>
            <w:spacing w:before="268"/>
            <w:ind w:hanging="709"/>
          </w:pPr>
          <w:hyperlink w:anchor="_TOC_250013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3</w:t>
            </w:r>
          </w:hyperlink>
        </w:p>
        <w:p w14:paraId="73AD3F2E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53"/>
            </w:tabs>
            <w:ind w:hanging="709"/>
          </w:pPr>
          <w:hyperlink w:anchor="_TOC_250012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условия обработки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585DADD6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9"/>
            </w:tabs>
            <w:spacing w:before="1"/>
            <w:ind w:hanging="709"/>
          </w:pPr>
          <w:hyperlink w:anchor="_TOC_250011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1CE2DAC3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1"/>
            </w:tabs>
            <w:ind w:hanging="709"/>
          </w:pPr>
          <w:hyperlink w:anchor="_TOC_250010" w:history="1"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персональных данных</w:t>
            </w:r>
            <w:r>
              <w:tab/>
              <w:t>4</w:t>
            </w:r>
          </w:hyperlink>
        </w:p>
        <w:p w14:paraId="45EF3385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2"/>
            </w:tabs>
            <w:ind w:hanging="709"/>
          </w:pPr>
          <w:hyperlink w:anchor="_TOC_250009" w:history="1">
            <w:r>
              <w:t>Конфиденциальность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04985681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39"/>
            </w:tabs>
            <w:ind w:hanging="709"/>
          </w:pPr>
          <w:hyperlink w:anchor="_TOC_250008" w:history="1">
            <w:r>
              <w:t>Общедоступные</w:t>
            </w:r>
            <w:r>
              <w:rPr>
                <w:spacing w:val="-2"/>
              </w:rPr>
              <w:t xml:space="preserve"> </w:t>
            </w: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633B3687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3"/>
            </w:tabs>
            <w:ind w:hanging="709"/>
          </w:pPr>
          <w:hyperlink w:anchor="_TOC_250007" w:history="1">
            <w:r>
              <w:t>Специальные</w:t>
            </w:r>
            <w:r>
              <w:rPr>
                <w:spacing w:val="-2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71A7C490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67"/>
            </w:tabs>
            <w:ind w:hanging="709"/>
          </w:pPr>
          <w:hyperlink w:anchor="_TOC_250006" w:history="1">
            <w:r>
              <w:t>Биометрические</w:t>
            </w:r>
            <w:r>
              <w:rPr>
                <w:spacing w:val="-2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  <w:r>
              <w:tab/>
              <w:t>5</w:t>
            </w:r>
          </w:hyperlink>
        </w:p>
        <w:p w14:paraId="4C2CBB41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84"/>
            </w:tabs>
            <w:ind w:hanging="709"/>
          </w:pPr>
          <w:hyperlink w:anchor="_TOC_250005" w:history="1">
            <w:r>
              <w:t>Поручение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-5"/>
              </w:rPr>
              <w:t xml:space="preserve"> </w:t>
            </w:r>
            <w:r>
              <w:t>лицу</w:t>
            </w:r>
            <w:r>
              <w:tab/>
              <w:t>6</w:t>
            </w:r>
          </w:hyperlink>
        </w:p>
        <w:p w14:paraId="24D9F99C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3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5949A638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</w:tabs>
            <w:ind w:hanging="709"/>
          </w:pPr>
          <w:r>
            <w:t>Согласие</w:t>
          </w:r>
          <w:r>
            <w:rPr>
              <w:spacing w:val="-3"/>
            </w:rPr>
            <w:t xml:space="preserve"> </w:t>
          </w:r>
          <w:r>
            <w:t>субъекта</w:t>
          </w:r>
          <w:r>
            <w:rPr>
              <w:spacing w:val="-2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обработку</w:t>
          </w:r>
          <w:r>
            <w:rPr>
              <w:spacing w:val="-6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59"/>
            </w:rPr>
            <w:t xml:space="preserve"> </w:t>
          </w:r>
          <w:r>
            <w:t>7</w:t>
          </w:r>
        </w:p>
        <w:p w14:paraId="797A964B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2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6EE4C749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99"/>
            </w:tabs>
            <w:ind w:hanging="709"/>
          </w:pPr>
          <w:hyperlink w:anchor="_TOC_250001" w:history="1"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8</w:t>
            </w:r>
          </w:hyperlink>
        </w:p>
        <w:p w14:paraId="59BE2817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25"/>
            </w:tabs>
            <w:ind w:hanging="709"/>
          </w:pPr>
          <w:hyperlink w:anchor="_TOC_250000" w:history="1">
            <w:r>
              <w:t>Заключительные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9</w:t>
            </w:r>
          </w:hyperlink>
        </w:p>
      </w:sdtContent>
    </w:sdt>
    <w:p w14:paraId="6F14DBD6" w14:textId="77777777" w:rsidR="00370E29" w:rsidRDefault="00370E29">
      <w:pPr>
        <w:sectPr w:rsidR="00370E29">
          <w:footerReference w:type="default" r:id="rId7"/>
          <w:pgSz w:w="11900" w:h="16840"/>
          <w:pgMar w:top="360" w:right="680" w:bottom="1200" w:left="1600" w:header="0" w:footer="1006" w:gutter="0"/>
          <w:pgNumType w:start="2"/>
          <w:cols w:space="720"/>
        </w:sectPr>
      </w:pPr>
    </w:p>
    <w:p w14:paraId="0E4286A6" w14:textId="77777777" w:rsidR="00370E29" w:rsidRDefault="00000000">
      <w:pPr>
        <w:pStyle w:val="1"/>
        <w:numPr>
          <w:ilvl w:val="0"/>
          <w:numId w:val="3"/>
        </w:numPr>
        <w:tabs>
          <w:tab w:val="left" w:pos="3791"/>
        </w:tabs>
        <w:spacing w:before="64"/>
        <w:ind w:hanging="361"/>
        <w:jc w:val="left"/>
      </w:pPr>
      <w:bookmarkStart w:id="0" w:name="_TOC_250013"/>
      <w:r>
        <w:lastRenderedPageBreak/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14:paraId="293442FB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54FA6542" w14:textId="77777777" w:rsidR="00370E29" w:rsidRDefault="00000000">
      <w:pPr>
        <w:pStyle w:val="a3"/>
        <w:ind w:right="156" w:firstLine="283"/>
      </w:pPr>
      <w:r>
        <w:t>Политика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Политика)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законом от 27.07.2006. №152-ФЗ «О персональных данных»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ФЗ-152).</w:t>
      </w:r>
    </w:p>
    <w:p w14:paraId="250B7928" w14:textId="543D1D71" w:rsidR="00370E29" w:rsidRDefault="00000000">
      <w:pPr>
        <w:pStyle w:val="a3"/>
        <w:ind w:right="158"/>
      </w:pPr>
      <w:r>
        <w:t>Настоящая Политика определяет порядок обработки персональных</w:t>
      </w:r>
      <w:r>
        <w:rPr>
          <w:spacing w:val="1"/>
        </w:rPr>
        <w:t xml:space="preserve"> </w:t>
      </w:r>
      <w:r>
        <w:t>данных и меры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F26F5">
        <w:t xml:space="preserve"> ООО СЗ «</w:t>
      </w:r>
      <w:r w:rsidR="003D1BF6">
        <w:t xml:space="preserve">Развитие </w:t>
      </w:r>
      <w:r w:rsidR="00F33A19">
        <w:t>Вектор</w:t>
      </w:r>
      <w:r w:rsidR="00CF26F5">
        <w:t xml:space="preserve">» </w:t>
      </w:r>
      <w:r>
        <w:t>(далее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Оператор)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персональных данных, в том числе защиты прав на неприкосновенность частной жизни,</w:t>
      </w:r>
      <w:r>
        <w:rPr>
          <w:spacing w:val="1"/>
        </w:rPr>
        <w:t xml:space="preserve"> </w:t>
      </w:r>
      <w:r>
        <w:t>личную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семейную тайну.</w:t>
      </w:r>
    </w:p>
    <w:p w14:paraId="4433C7C0" w14:textId="77777777" w:rsidR="00370E29" w:rsidRDefault="00000000">
      <w:pPr>
        <w:pStyle w:val="a3"/>
        <w:ind w:left="384"/>
      </w:pPr>
      <w:r>
        <w:t>В</w:t>
      </w:r>
      <w:r>
        <w:rPr>
          <w:spacing w:val="-3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понятия:</w:t>
      </w:r>
    </w:p>
    <w:p w14:paraId="1182F0E3" w14:textId="77777777" w:rsidR="00370E29" w:rsidRDefault="00000000">
      <w:pPr>
        <w:ind w:left="101" w:right="161" w:firstLine="283"/>
        <w:jc w:val="both"/>
        <w:rPr>
          <w:sz w:val="24"/>
        </w:rPr>
      </w:pPr>
      <w:r>
        <w:rPr>
          <w:b/>
          <w:sz w:val="24"/>
        </w:rPr>
        <w:t xml:space="preserve">автоматизированная обработка персональных данных </w:t>
      </w:r>
      <w:r>
        <w:rPr>
          <w:sz w:val="24"/>
        </w:rPr>
        <w:t>- обработка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техники;</w:t>
      </w:r>
    </w:p>
    <w:p w14:paraId="675FE9A9" w14:textId="77777777" w:rsidR="00370E29" w:rsidRDefault="00000000">
      <w:pPr>
        <w:pStyle w:val="a3"/>
        <w:ind w:right="159" w:firstLine="283"/>
      </w:pPr>
      <w:r>
        <w:rPr>
          <w:b/>
        </w:rPr>
        <w:t>блокирование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данных);</w:t>
      </w:r>
    </w:p>
    <w:p w14:paraId="6593F73F" w14:textId="77777777" w:rsidR="00370E29" w:rsidRDefault="00000000">
      <w:pPr>
        <w:ind w:left="101" w:right="161" w:firstLine="283"/>
        <w:jc w:val="both"/>
        <w:rPr>
          <w:sz w:val="24"/>
        </w:rPr>
      </w:pPr>
      <w:r>
        <w:rPr>
          <w:b/>
          <w:sz w:val="24"/>
        </w:rPr>
        <w:t xml:space="preserve">информационная система персональных данных </w:t>
      </w:r>
      <w:r>
        <w:rPr>
          <w:sz w:val="24"/>
        </w:rPr>
        <w:t>-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базах данных персональных данных, и обеспечивающих их обработку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14:paraId="78811994" w14:textId="77777777" w:rsidR="00370E29" w:rsidRDefault="00000000">
      <w:pPr>
        <w:pStyle w:val="a3"/>
        <w:ind w:right="158" w:firstLine="283"/>
      </w:pPr>
      <w:r>
        <w:rPr>
          <w:b/>
        </w:rPr>
        <w:t xml:space="preserve">обезличивание персональных данных </w:t>
      </w:r>
      <w:r>
        <w:t>- действия, в результате которых невозможно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конкретному</w:t>
      </w:r>
      <w:r>
        <w:rPr>
          <w:spacing w:val="-5"/>
        </w:rPr>
        <w:t xml:space="preserve"> </w:t>
      </w:r>
      <w:r>
        <w:t>субъекту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данных;</w:t>
      </w:r>
    </w:p>
    <w:p w14:paraId="0BBF3FF9" w14:textId="77777777" w:rsidR="00370E29" w:rsidRDefault="00000000">
      <w:pPr>
        <w:pStyle w:val="a3"/>
        <w:ind w:right="158" w:firstLine="283"/>
      </w:pPr>
      <w:r>
        <w:rPr>
          <w:b/>
        </w:rPr>
        <w:t>обработка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(операция)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(операций),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 накопление, хранение, уточнение (обновление, изменение), 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2"/>
        </w:rPr>
        <w:t xml:space="preserve"> </w:t>
      </w:r>
      <w:r>
        <w:t>уничтожение</w:t>
      </w:r>
      <w:r>
        <w:rPr>
          <w:spacing w:val="-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14:paraId="4305FB04" w14:textId="77777777" w:rsidR="00370E29" w:rsidRDefault="00000000">
      <w:pPr>
        <w:pStyle w:val="a3"/>
        <w:spacing w:before="1"/>
        <w:ind w:right="158" w:firstLine="283"/>
      </w:pPr>
      <w:r>
        <w:rPr>
          <w:b/>
        </w:rPr>
        <w:t>оператор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физическое лицо, самостоятельно или совместно с другими лицами организующие и (или)</w:t>
      </w:r>
      <w:r>
        <w:rPr>
          <w:spacing w:val="-57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определяющие</w:t>
      </w:r>
      <w:r>
        <w:rPr>
          <w:spacing w:val="6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обработки персональных данных, состав персональных данных, подлежащих обработке,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(операции), совершаемые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данными;</w:t>
      </w:r>
    </w:p>
    <w:p w14:paraId="577B8DD6" w14:textId="77777777" w:rsidR="00370E29" w:rsidRDefault="00000000">
      <w:pPr>
        <w:pStyle w:val="a3"/>
        <w:tabs>
          <w:tab w:val="left" w:pos="1961"/>
          <w:tab w:val="left" w:pos="3660"/>
          <w:tab w:val="left" w:pos="4668"/>
          <w:tab w:val="left" w:pos="4990"/>
          <w:tab w:val="left" w:pos="6214"/>
          <w:tab w:val="left" w:pos="7908"/>
          <w:tab w:val="left" w:pos="8386"/>
        </w:tabs>
        <w:ind w:right="158" w:firstLine="283"/>
        <w:jc w:val="left"/>
      </w:pPr>
      <w:r>
        <w:rPr>
          <w:b/>
        </w:rPr>
        <w:t>персональные</w:t>
      </w:r>
      <w:r>
        <w:rPr>
          <w:b/>
          <w:spacing w:val="19"/>
        </w:rPr>
        <w:t xml:space="preserve"> </w:t>
      </w:r>
      <w:r>
        <w:rPr>
          <w:b/>
        </w:rPr>
        <w:t>данные</w:t>
      </w:r>
      <w:r>
        <w:rPr>
          <w:b/>
          <w:spacing w:val="1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любая</w:t>
      </w:r>
      <w:r>
        <w:rPr>
          <w:spacing w:val="20"/>
        </w:rPr>
        <w:t xml:space="preserve"> </w:t>
      </w:r>
      <w:r>
        <w:t>информация,</w:t>
      </w:r>
      <w:r>
        <w:rPr>
          <w:spacing w:val="20"/>
        </w:rPr>
        <w:t xml:space="preserve"> </w:t>
      </w:r>
      <w:r>
        <w:t>относящаяся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прямо</w:t>
      </w:r>
      <w:r>
        <w:rPr>
          <w:spacing w:val="20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косвенно</w:t>
      </w:r>
      <w:r>
        <w:rPr>
          <w:spacing w:val="-57"/>
        </w:rPr>
        <w:t xml:space="preserve"> </w:t>
      </w:r>
      <w:r>
        <w:t>определенному или определяемому физическому лицу (субъекту персональных данных);</w:t>
      </w:r>
      <w:r>
        <w:rPr>
          <w:spacing w:val="1"/>
        </w:rPr>
        <w:t xml:space="preserve"> </w:t>
      </w:r>
      <w:r>
        <w:t>предоставление</w:t>
      </w:r>
      <w:r>
        <w:tab/>
        <w:t>персональных</w:t>
      </w:r>
      <w:r>
        <w:tab/>
        <w:t>данных</w:t>
      </w:r>
      <w:r>
        <w:tab/>
        <w:t>-</w:t>
      </w:r>
      <w:r>
        <w:tab/>
        <w:t>действия,</w:t>
      </w:r>
      <w:r>
        <w:tab/>
        <w:t>направленные</w:t>
      </w:r>
      <w:r>
        <w:tab/>
        <w:t>на</w:t>
      </w:r>
      <w:r>
        <w:tab/>
      </w:r>
      <w:r>
        <w:rPr>
          <w:spacing w:val="-1"/>
        </w:rPr>
        <w:t>раскрытие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 определенному</w:t>
      </w:r>
      <w:r>
        <w:rPr>
          <w:spacing w:val="-5"/>
        </w:rPr>
        <w:t xml:space="preserve"> </w:t>
      </w:r>
      <w:r>
        <w:t>лицу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8"/>
        </w:rPr>
        <w:t xml:space="preserve"> </w:t>
      </w:r>
      <w:r>
        <w:t>кругу</w:t>
      </w:r>
      <w:r>
        <w:rPr>
          <w:spacing w:val="-3"/>
        </w:rPr>
        <w:t xml:space="preserve"> </w:t>
      </w:r>
      <w:r>
        <w:t>лиц;</w:t>
      </w:r>
    </w:p>
    <w:p w14:paraId="39FD2C39" w14:textId="77777777" w:rsidR="00370E29" w:rsidRDefault="00000000">
      <w:pPr>
        <w:pStyle w:val="a3"/>
        <w:ind w:right="158" w:firstLine="283"/>
      </w:pPr>
      <w:r>
        <w:rPr>
          <w:b/>
        </w:rPr>
        <w:t>распространение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персональных данных неопределенному кругу лиц (передача персональных данных) 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неограниченного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обнародование персональных данных в средствах массовой информации, размещение в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-2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каким-либо иным</w:t>
      </w:r>
      <w:r>
        <w:rPr>
          <w:spacing w:val="-1"/>
        </w:rPr>
        <w:t xml:space="preserve"> </w:t>
      </w:r>
      <w:r>
        <w:t>способом;</w:t>
      </w:r>
    </w:p>
    <w:p w14:paraId="65D177B5" w14:textId="77777777" w:rsidR="00370E29" w:rsidRDefault="00000000">
      <w:pPr>
        <w:pStyle w:val="a3"/>
        <w:ind w:right="158" w:firstLine="283"/>
      </w:pPr>
      <w:r>
        <w:rPr>
          <w:b/>
        </w:rPr>
        <w:t xml:space="preserve">уничтожение персональных данных </w:t>
      </w:r>
      <w:r>
        <w:t>- действия, в результате которых невозможно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61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персональных данных и (или) результате которых уничтожаются материальные носители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14:paraId="2FEA4F32" w14:textId="77777777" w:rsidR="00370E29" w:rsidRDefault="00000000">
      <w:pPr>
        <w:pStyle w:val="a3"/>
        <w:ind w:right="162"/>
      </w:pPr>
      <w:r>
        <w:t>Компания обязана опубликовать или иным образом обеспечить неограниченный доступ к</w:t>
      </w:r>
      <w:r>
        <w:rPr>
          <w:spacing w:val="1"/>
        </w:rPr>
        <w:t xml:space="preserve"> </w:t>
      </w:r>
      <w:r>
        <w:t>настоящей Политике обработки персональных данных в соответствии с ч. 2 ст. 18.1. ФЗ-</w:t>
      </w:r>
      <w:r>
        <w:rPr>
          <w:spacing w:val="1"/>
        </w:rPr>
        <w:t xml:space="preserve"> </w:t>
      </w:r>
      <w:r>
        <w:t>152.</w:t>
      </w:r>
    </w:p>
    <w:p w14:paraId="4AECEEFB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7E98E766" w14:textId="77777777" w:rsidR="00370E29" w:rsidRDefault="00000000">
      <w:pPr>
        <w:pStyle w:val="1"/>
        <w:numPr>
          <w:ilvl w:val="0"/>
          <w:numId w:val="3"/>
        </w:numPr>
        <w:tabs>
          <w:tab w:val="left" w:pos="1127"/>
        </w:tabs>
        <w:spacing w:before="64"/>
        <w:ind w:left="1126" w:hanging="361"/>
        <w:jc w:val="left"/>
      </w:pPr>
      <w:bookmarkStart w:id="1" w:name="_TOC_250012"/>
      <w:r>
        <w:lastRenderedPageBreak/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bookmarkEnd w:id="1"/>
      <w:r>
        <w:t>ДАННЫХ</w:t>
      </w:r>
    </w:p>
    <w:p w14:paraId="4AF23A8D" w14:textId="77777777" w:rsidR="00370E29" w:rsidRDefault="00370E29">
      <w:pPr>
        <w:pStyle w:val="a3"/>
        <w:spacing w:before="9"/>
        <w:ind w:left="0"/>
        <w:jc w:val="left"/>
        <w:rPr>
          <w:b/>
          <w:sz w:val="23"/>
        </w:rPr>
      </w:pPr>
    </w:p>
    <w:p w14:paraId="49BD0EDC" w14:textId="77777777" w:rsidR="00370E29" w:rsidRDefault="00000000">
      <w:pPr>
        <w:pStyle w:val="1"/>
        <w:numPr>
          <w:ilvl w:val="1"/>
          <w:numId w:val="3"/>
        </w:numPr>
        <w:tabs>
          <w:tab w:val="left" w:pos="2859"/>
          <w:tab w:val="left" w:pos="2860"/>
        </w:tabs>
        <w:ind w:hanging="707"/>
        <w:jc w:val="left"/>
      </w:pPr>
      <w:bookmarkStart w:id="2" w:name="_TOC_250011"/>
      <w:r>
        <w:t>Принципы</w:t>
      </w:r>
      <w:r>
        <w:rPr>
          <w:spacing w:val="-2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bookmarkEnd w:id="2"/>
      <w:r>
        <w:t>персональных данных</w:t>
      </w:r>
    </w:p>
    <w:p w14:paraId="74EFED61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33728BD0" w14:textId="77777777" w:rsidR="00370E29" w:rsidRDefault="00000000">
      <w:pPr>
        <w:pStyle w:val="a3"/>
        <w:spacing w:before="1"/>
        <w:ind w:right="161" w:firstLine="283"/>
      </w:pPr>
      <w:r>
        <w:t>Обработка персональных данных у Оператора осуществляется на основе следующих</w:t>
      </w:r>
      <w:r>
        <w:rPr>
          <w:spacing w:val="1"/>
        </w:rPr>
        <w:t xml:space="preserve"> </w:t>
      </w:r>
      <w:r>
        <w:t>принципов:</w:t>
      </w:r>
    </w:p>
    <w:p w14:paraId="4C6A81DB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законности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основы;</w:t>
      </w:r>
    </w:p>
    <w:p w14:paraId="2D04797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7" w:firstLine="0"/>
        <w:rPr>
          <w:sz w:val="24"/>
        </w:rPr>
      </w:pPr>
      <w:r>
        <w:rPr>
          <w:sz w:val="24"/>
        </w:rPr>
        <w:t>ограничения обработки персональных данных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целей;</w:t>
      </w:r>
    </w:p>
    <w:p w14:paraId="1FB57C77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1074A2B9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14:paraId="65933D3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1" w:firstLine="0"/>
        <w:rPr>
          <w:sz w:val="24"/>
        </w:rPr>
      </w:pP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обработки;</w:t>
      </w:r>
    </w:p>
    <w:p w14:paraId="5CA1498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1" w:firstLine="0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обработки;</w:t>
      </w:r>
    </w:p>
    <w:p w14:paraId="328F210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обработки;</w:t>
      </w:r>
    </w:p>
    <w:p w14:paraId="37F3DB78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21376C1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уничтожения либо обезличивания персональных данных по достижении целей 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 устранения Оператором допущенных нарушений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6639FACE" w14:textId="77777777" w:rsidR="00370E29" w:rsidRDefault="00370E29">
      <w:pPr>
        <w:pStyle w:val="a3"/>
        <w:spacing w:before="5"/>
        <w:ind w:left="0"/>
        <w:jc w:val="left"/>
      </w:pPr>
    </w:p>
    <w:p w14:paraId="59578BDF" w14:textId="77777777" w:rsidR="00370E29" w:rsidRDefault="00000000">
      <w:pPr>
        <w:pStyle w:val="1"/>
        <w:numPr>
          <w:ilvl w:val="1"/>
          <w:numId w:val="3"/>
        </w:numPr>
        <w:tabs>
          <w:tab w:val="left" w:pos="2813"/>
          <w:tab w:val="left" w:pos="2814"/>
        </w:tabs>
        <w:ind w:left="2813" w:hanging="709"/>
        <w:jc w:val="left"/>
      </w:pPr>
      <w:bookmarkStart w:id="3" w:name="_TOC_250010"/>
      <w:r>
        <w:t>Условия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3"/>
      <w:r>
        <w:t>данных</w:t>
      </w:r>
    </w:p>
    <w:p w14:paraId="0E9DDE74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596BC5F5" w14:textId="77777777" w:rsidR="00370E29" w:rsidRDefault="00000000">
      <w:pPr>
        <w:pStyle w:val="a3"/>
        <w:spacing w:before="1"/>
        <w:ind w:right="160" w:firstLine="283"/>
      </w:pPr>
      <w:r>
        <w:t>Оператор производит обработку персональных данных при наличии хотя бы одного из</w:t>
      </w:r>
      <w:r>
        <w:rPr>
          <w:spacing w:val="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условий:</w:t>
      </w:r>
    </w:p>
    <w:p w14:paraId="16961C3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6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17C596D8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7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международным договором Российской Федерации или законом,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и выполнения возложенных законодательством Российской Федерации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14:paraId="123891AC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правосудия,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судебного акта, акта другого органа или должностного лица, 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производстве;</w:t>
      </w:r>
    </w:p>
    <w:p w14:paraId="1F39259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исполнения договора, 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</w:t>
      </w:r>
      <w:proofErr w:type="gramStart"/>
      <w:r>
        <w:rPr>
          <w:sz w:val="24"/>
        </w:rPr>
        <w:t>поручителем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или договора, по которому субъект персональных данных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поручителем;</w:t>
      </w:r>
    </w:p>
    <w:p w14:paraId="6E64BF5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2A0E4FF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осуществляется обработка персональных данных, доступ неограниченного 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8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8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либо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6"/>
          <w:sz w:val="24"/>
        </w:rPr>
        <w:t xml:space="preserve"> </w:t>
      </w:r>
      <w:r>
        <w:rPr>
          <w:sz w:val="24"/>
        </w:rPr>
        <w:t>(далее</w:t>
      </w:r>
    </w:p>
    <w:p w14:paraId="021F8AD6" w14:textId="77777777" w:rsidR="00370E29" w:rsidRDefault="00000000">
      <w:pPr>
        <w:pStyle w:val="a5"/>
        <w:numPr>
          <w:ilvl w:val="0"/>
          <w:numId w:val="2"/>
        </w:numPr>
        <w:tabs>
          <w:tab w:val="left" w:pos="241"/>
        </w:tabs>
        <w:ind w:left="240" w:hanging="140"/>
        <w:rPr>
          <w:sz w:val="24"/>
        </w:rPr>
      </w:pPr>
      <w:r>
        <w:rPr>
          <w:sz w:val="24"/>
        </w:rPr>
        <w:t>общедоступные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данные);</w:t>
      </w:r>
    </w:p>
    <w:p w14:paraId="0F1DD2C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осуществляется обработка персональных данных, подлежащих опубликованию 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раскрытию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062B6454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49B49AB2" w14:textId="77777777" w:rsidR="00370E29" w:rsidRDefault="00000000">
      <w:pPr>
        <w:pStyle w:val="1"/>
        <w:numPr>
          <w:ilvl w:val="1"/>
          <w:numId w:val="3"/>
        </w:numPr>
        <w:tabs>
          <w:tab w:val="left" w:pos="2688"/>
          <w:tab w:val="left" w:pos="2689"/>
        </w:tabs>
        <w:spacing w:before="64"/>
        <w:ind w:left="2688" w:hanging="709"/>
        <w:jc w:val="left"/>
      </w:pPr>
      <w:bookmarkStart w:id="4" w:name="_TOC_250009"/>
      <w:r>
        <w:lastRenderedPageBreak/>
        <w:t>Конфиденциальность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4"/>
      <w:r>
        <w:t>данных</w:t>
      </w:r>
    </w:p>
    <w:p w14:paraId="309F70A3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6FB0EC1D" w14:textId="77777777" w:rsidR="00370E29" w:rsidRDefault="00000000">
      <w:pPr>
        <w:pStyle w:val="a3"/>
        <w:ind w:right="160" w:firstLine="283"/>
      </w:pPr>
      <w:r>
        <w:t>Оператор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 если</w:t>
      </w:r>
      <w:r>
        <w:rPr>
          <w:spacing w:val="-3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 федеральным</w:t>
      </w:r>
      <w:r>
        <w:rPr>
          <w:spacing w:val="-2"/>
        </w:rPr>
        <w:t xml:space="preserve"> </w:t>
      </w:r>
      <w:r>
        <w:t>законом.</w:t>
      </w:r>
    </w:p>
    <w:p w14:paraId="715EF8A3" w14:textId="77777777" w:rsidR="00370E29" w:rsidRDefault="00370E29">
      <w:pPr>
        <w:pStyle w:val="a3"/>
        <w:spacing w:before="5"/>
        <w:ind w:left="0"/>
        <w:jc w:val="left"/>
      </w:pPr>
    </w:p>
    <w:p w14:paraId="637578D4" w14:textId="77777777" w:rsidR="00370E29" w:rsidRDefault="00000000">
      <w:pPr>
        <w:pStyle w:val="1"/>
        <w:numPr>
          <w:ilvl w:val="1"/>
          <w:numId w:val="3"/>
        </w:numPr>
        <w:tabs>
          <w:tab w:val="left" w:pos="2374"/>
          <w:tab w:val="left" w:pos="2375"/>
        </w:tabs>
        <w:ind w:left="2374" w:hanging="709"/>
        <w:jc w:val="left"/>
      </w:pPr>
      <w:bookmarkStart w:id="5" w:name="_TOC_250008"/>
      <w:r>
        <w:t>Общедоступные</w:t>
      </w:r>
      <w:r>
        <w:rPr>
          <w:spacing w:val="-3"/>
        </w:rPr>
        <w:t xml:space="preserve"> </w:t>
      </w:r>
      <w:r>
        <w:t>источники персональных</w:t>
      </w:r>
      <w:r>
        <w:rPr>
          <w:spacing w:val="-5"/>
        </w:rPr>
        <w:t xml:space="preserve"> </w:t>
      </w:r>
      <w:bookmarkEnd w:id="5"/>
      <w:r>
        <w:t>данных</w:t>
      </w:r>
    </w:p>
    <w:p w14:paraId="2CA94159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743CAF1F" w14:textId="77777777" w:rsidR="00370E29" w:rsidRDefault="00000000">
      <w:pPr>
        <w:pStyle w:val="a3"/>
        <w:spacing w:before="1"/>
        <w:ind w:right="159" w:firstLine="283"/>
      </w:pPr>
      <w:r>
        <w:t>В целях информационного обеспечения у Оператора могут создаваться общедоступные</w:t>
      </w:r>
      <w:r>
        <w:rPr>
          <w:spacing w:val="-57"/>
        </w:rPr>
        <w:t xml:space="preserve"> </w:t>
      </w:r>
      <w:r>
        <w:t>источники персональных данных субъектов, в том числе справочники и адресные книги. В</w:t>
      </w:r>
      <w:r>
        <w:rPr>
          <w:spacing w:val="-57"/>
        </w:rPr>
        <w:t xml:space="preserve"> </w:t>
      </w:r>
      <w:r>
        <w:t>общедоступные источники персональных данных с письменного согласия субъекта 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контактных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сообщаемые</w:t>
      </w:r>
      <w:r>
        <w:rPr>
          <w:spacing w:val="-2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14:paraId="57173684" w14:textId="77777777" w:rsidR="00370E29" w:rsidRDefault="00000000">
      <w:pPr>
        <w:pStyle w:val="a3"/>
        <w:ind w:right="160" w:firstLine="283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исключены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источников персональных данных по требованию субъекта либо по решению суда или</w:t>
      </w:r>
      <w:r>
        <w:rPr>
          <w:spacing w:val="1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уполномоченных государственных</w:t>
      </w:r>
      <w:r>
        <w:rPr>
          <w:spacing w:val="2"/>
        </w:rPr>
        <w:t xml:space="preserve"> </w:t>
      </w:r>
      <w:r>
        <w:t>органов.</w:t>
      </w:r>
    </w:p>
    <w:p w14:paraId="30934257" w14:textId="77777777" w:rsidR="00370E29" w:rsidRDefault="00370E29">
      <w:pPr>
        <w:pStyle w:val="a3"/>
        <w:spacing w:before="4"/>
        <w:ind w:left="0"/>
        <w:jc w:val="left"/>
      </w:pPr>
    </w:p>
    <w:p w14:paraId="1C64DC06" w14:textId="77777777" w:rsidR="00370E29" w:rsidRDefault="00000000">
      <w:pPr>
        <w:pStyle w:val="1"/>
        <w:numPr>
          <w:ilvl w:val="1"/>
          <w:numId w:val="3"/>
        </w:numPr>
        <w:tabs>
          <w:tab w:val="left" w:pos="2528"/>
        </w:tabs>
        <w:spacing w:before="1"/>
        <w:ind w:left="2527" w:hanging="425"/>
        <w:jc w:val="left"/>
      </w:pPr>
      <w:bookmarkStart w:id="6" w:name="_TOC_250007"/>
      <w:r>
        <w:t>Специальные</w:t>
      </w:r>
      <w:r>
        <w:rPr>
          <w:spacing w:val="-2"/>
        </w:rPr>
        <w:t xml:space="preserve"> </w:t>
      </w:r>
      <w:r>
        <w:t>категории персональных</w:t>
      </w:r>
      <w:r>
        <w:rPr>
          <w:spacing w:val="-4"/>
        </w:rPr>
        <w:t xml:space="preserve"> </w:t>
      </w:r>
      <w:bookmarkEnd w:id="6"/>
      <w:r>
        <w:t>данных</w:t>
      </w:r>
    </w:p>
    <w:p w14:paraId="6459928B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5B57B975" w14:textId="77777777" w:rsidR="00370E29" w:rsidRDefault="00000000">
      <w:pPr>
        <w:pStyle w:val="a3"/>
        <w:ind w:right="160" w:firstLine="283"/>
      </w:pPr>
      <w:r>
        <w:t>Обработка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философских убеждений, состояния здоровья, интимной жизни, допускается в случаях,</w:t>
      </w:r>
      <w:r>
        <w:rPr>
          <w:spacing w:val="1"/>
        </w:rPr>
        <w:t xml:space="preserve"> </w:t>
      </w:r>
      <w:r>
        <w:t>если:</w:t>
      </w:r>
    </w:p>
    <w:p w14:paraId="4F72AAF9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6" w:firstLine="0"/>
        <w:rPr>
          <w:sz w:val="24"/>
        </w:rPr>
      </w:pP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дал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7D15FAC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809" w:hanging="709"/>
        <w:rPr>
          <w:sz w:val="24"/>
        </w:rPr>
      </w:pP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общедоступными 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4F41B852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о государственной социальной помощи, трудовым 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 о пенсиях по государственному пенсионному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 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пенсиях;</w:t>
      </w:r>
    </w:p>
    <w:p w14:paraId="2749058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жизненно важных интересов субъекта персональных данных либо жизни,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невозможно;</w:t>
      </w:r>
    </w:p>
    <w:p w14:paraId="37659017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 в целях установления медицинского диагноза, оказания медицинских и 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врачебную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тайну;</w:t>
      </w:r>
    </w:p>
    <w:p w14:paraId="4E5594D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установления или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 субъекта персональных данных или третьих лиц, а равно и в связи с 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правосудия;</w:t>
      </w:r>
    </w:p>
    <w:p w14:paraId="443C4883" w14:textId="77777777" w:rsidR="00370E29" w:rsidRDefault="00000000">
      <w:pPr>
        <w:pStyle w:val="a5"/>
        <w:numPr>
          <w:ilvl w:val="0"/>
          <w:numId w:val="2"/>
        </w:numPr>
        <w:tabs>
          <w:tab w:val="left" w:pos="809"/>
          <w:tab w:val="left" w:pos="810"/>
          <w:tab w:val="left" w:pos="2213"/>
          <w:tab w:val="left" w:pos="4035"/>
          <w:tab w:val="left" w:pos="5165"/>
          <w:tab w:val="left" w:pos="7145"/>
          <w:tab w:val="left" w:pos="7625"/>
          <w:tab w:val="left" w:pos="9348"/>
        </w:tabs>
        <w:ind w:right="158" w:firstLine="0"/>
        <w:jc w:val="left"/>
        <w:rPr>
          <w:sz w:val="24"/>
        </w:rPr>
      </w:pPr>
      <w:r>
        <w:rPr>
          <w:sz w:val="24"/>
        </w:rPr>
        <w:t>обработка</w:t>
      </w:r>
      <w:r>
        <w:rPr>
          <w:sz w:val="24"/>
        </w:rPr>
        <w:tab/>
        <w:t>персональных</w:t>
      </w:r>
      <w:r>
        <w:rPr>
          <w:sz w:val="24"/>
        </w:rPr>
        <w:tab/>
        <w:t>данных</w:t>
      </w:r>
      <w:r>
        <w:rPr>
          <w:sz w:val="24"/>
        </w:rPr>
        <w:tab/>
        <w:t>осуществляется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об обязательных видах страхования, со страховым законодательством.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2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3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30"/>
          <w:sz w:val="24"/>
        </w:rPr>
        <w:t xml:space="preserve"> </w:t>
      </w:r>
      <w:r>
        <w:rPr>
          <w:sz w:val="24"/>
        </w:rPr>
        <w:t>быть</w:t>
      </w:r>
      <w:r>
        <w:rPr>
          <w:spacing w:val="3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прекращена,</w:t>
      </w:r>
      <w:r>
        <w:rPr>
          <w:spacing w:val="8"/>
          <w:sz w:val="24"/>
        </w:rPr>
        <w:t xml:space="preserve"> </w:t>
      </w:r>
      <w:r>
        <w:rPr>
          <w:sz w:val="24"/>
        </w:rPr>
        <w:t>если</w:t>
      </w:r>
      <w:r>
        <w:rPr>
          <w:spacing w:val="15"/>
          <w:sz w:val="24"/>
        </w:rPr>
        <w:t xml:space="preserve"> </w:t>
      </w:r>
      <w:r>
        <w:rPr>
          <w:sz w:val="24"/>
        </w:rPr>
        <w:t>устранены</w:t>
      </w:r>
      <w:r>
        <w:rPr>
          <w:spacing w:val="8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8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осуществлялась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обработка,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57B690D8" w14:textId="77777777" w:rsidR="00370E29" w:rsidRDefault="00000000">
      <w:pPr>
        <w:pStyle w:val="a3"/>
        <w:ind w:right="157"/>
      </w:pP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Оператором</w:t>
      </w:r>
      <w:r>
        <w:rPr>
          <w:spacing w:val="-57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 законами.</w:t>
      </w:r>
    </w:p>
    <w:p w14:paraId="11DFA4B5" w14:textId="77777777" w:rsidR="00370E29" w:rsidRDefault="00370E29">
      <w:pPr>
        <w:pStyle w:val="a3"/>
        <w:spacing w:before="5"/>
        <w:ind w:left="0"/>
        <w:jc w:val="left"/>
      </w:pPr>
    </w:p>
    <w:p w14:paraId="4BBE7F5B" w14:textId="77777777" w:rsidR="00370E29" w:rsidRDefault="00000000">
      <w:pPr>
        <w:pStyle w:val="1"/>
        <w:numPr>
          <w:ilvl w:val="1"/>
          <w:numId w:val="3"/>
        </w:numPr>
        <w:tabs>
          <w:tab w:val="left" w:pos="2983"/>
          <w:tab w:val="left" w:pos="2984"/>
        </w:tabs>
        <w:ind w:left="2983" w:hanging="709"/>
        <w:jc w:val="left"/>
      </w:pPr>
      <w:bookmarkStart w:id="7" w:name="_TOC_250006"/>
      <w:r>
        <w:t>Биометрические</w:t>
      </w:r>
      <w:r>
        <w:rPr>
          <w:spacing w:val="-2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bookmarkEnd w:id="7"/>
      <w:r>
        <w:t>данные</w:t>
      </w:r>
    </w:p>
    <w:p w14:paraId="6628AA76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412059FE" w14:textId="77777777" w:rsidR="00370E29" w:rsidRDefault="00000000">
      <w:pPr>
        <w:pStyle w:val="a3"/>
        <w:spacing w:before="79"/>
        <w:ind w:right="160" w:firstLine="283"/>
      </w:pPr>
      <w:r>
        <w:lastRenderedPageBreak/>
        <w:t>Сведения,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биометрические</w:t>
      </w:r>
      <w:r>
        <w:rPr>
          <w:spacing w:val="1"/>
        </w:rPr>
        <w:t xml:space="preserve"> </w:t>
      </w:r>
      <w:r>
        <w:t>персональные данные - могут обрабатываться Оператором только при наличии согласия в</w:t>
      </w:r>
      <w:r>
        <w:rPr>
          <w:spacing w:val="1"/>
        </w:rPr>
        <w:t xml:space="preserve"> </w:t>
      </w:r>
      <w:r>
        <w:t>письменной форме</w:t>
      </w:r>
      <w:r>
        <w:rPr>
          <w:spacing w:val="-1"/>
        </w:rPr>
        <w:t xml:space="preserve"> </w:t>
      </w:r>
      <w:r>
        <w:t>субъекта.</w:t>
      </w:r>
    </w:p>
    <w:p w14:paraId="1129390C" w14:textId="77777777" w:rsidR="00370E29" w:rsidRDefault="00370E29">
      <w:pPr>
        <w:pStyle w:val="a3"/>
        <w:spacing w:before="2"/>
        <w:ind w:left="0"/>
        <w:jc w:val="left"/>
      </w:pPr>
    </w:p>
    <w:p w14:paraId="757E37AE" w14:textId="77777777" w:rsidR="00370E29" w:rsidRDefault="00000000">
      <w:pPr>
        <w:pStyle w:val="1"/>
        <w:numPr>
          <w:ilvl w:val="1"/>
          <w:numId w:val="3"/>
        </w:numPr>
        <w:tabs>
          <w:tab w:val="left" w:pos="1918"/>
          <w:tab w:val="left" w:pos="1919"/>
        </w:tabs>
        <w:ind w:left="1918" w:hanging="709"/>
        <w:jc w:val="left"/>
      </w:pPr>
      <w:bookmarkStart w:id="8" w:name="_TOC_250005"/>
      <w:r>
        <w:t>Поручение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 данных</w:t>
      </w:r>
      <w:r>
        <w:rPr>
          <w:spacing w:val="-4"/>
        </w:rPr>
        <w:t xml:space="preserve"> </w:t>
      </w:r>
      <w:bookmarkEnd w:id="8"/>
      <w:r>
        <w:t>другому лицу</w:t>
      </w:r>
    </w:p>
    <w:p w14:paraId="062B0281" w14:textId="77777777" w:rsidR="00370E29" w:rsidRDefault="00370E29">
      <w:pPr>
        <w:pStyle w:val="a3"/>
        <w:spacing w:before="7"/>
        <w:ind w:left="0"/>
        <w:jc w:val="left"/>
        <w:rPr>
          <w:b/>
          <w:sz w:val="23"/>
        </w:rPr>
      </w:pPr>
    </w:p>
    <w:p w14:paraId="3B0BBEBE" w14:textId="77777777" w:rsidR="00370E29" w:rsidRDefault="00000000">
      <w:pPr>
        <w:pStyle w:val="a3"/>
        <w:ind w:right="157" w:firstLine="283"/>
      </w:pPr>
      <w:r>
        <w:t>Оператор вправе поручить обработку персональных данных другому лицу с согласия</w:t>
      </w:r>
      <w:r>
        <w:rPr>
          <w:spacing w:val="1"/>
        </w:rPr>
        <w:t xml:space="preserve"> </w:t>
      </w:r>
      <w:r>
        <w:t>субъекта персональных данных, если иное не предусмотрено федеральным законом,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заключаемого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 данных по поручению Оператора, обязано соблюдать принципы и правила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ФЗ-152.</w:t>
      </w:r>
    </w:p>
    <w:p w14:paraId="4CA15B7C" w14:textId="77777777" w:rsidR="00370E29" w:rsidRDefault="00370E29">
      <w:pPr>
        <w:pStyle w:val="a3"/>
        <w:spacing w:before="5"/>
        <w:ind w:left="0"/>
        <w:jc w:val="left"/>
      </w:pPr>
    </w:p>
    <w:p w14:paraId="60CA229F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40" w:right="680" w:bottom="1200" w:left="1600" w:header="0" w:footer="1006" w:gutter="0"/>
          <w:cols w:space="720"/>
        </w:sectPr>
      </w:pPr>
    </w:p>
    <w:p w14:paraId="459F2ABE" w14:textId="77777777" w:rsidR="00370E29" w:rsidRDefault="00000000">
      <w:pPr>
        <w:pStyle w:val="1"/>
        <w:numPr>
          <w:ilvl w:val="0"/>
          <w:numId w:val="3"/>
        </w:numPr>
        <w:tabs>
          <w:tab w:val="left" w:pos="2317"/>
        </w:tabs>
        <w:spacing w:before="64"/>
        <w:ind w:left="2316" w:hanging="361"/>
        <w:jc w:val="left"/>
      </w:pPr>
      <w:bookmarkStart w:id="9" w:name="_TOC_250003"/>
      <w:r>
        <w:lastRenderedPageBreak/>
        <w:t>ПРАВА</w:t>
      </w:r>
      <w:r>
        <w:rPr>
          <w:spacing w:val="-5"/>
        </w:rPr>
        <w:t xml:space="preserve"> </w:t>
      </w:r>
      <w:r>
        <w:t>СУБЪЕКТА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bookmarkEnd w:id="9"/>
      <w:r>
        <w:t>ДАННЫХ</w:t>
      </w:r>
    </w:p>
    <w:p w14:paraId="063793F8" w14:textId="77777777" w:rsidR="00370E29" w:rsidRDefault="00370E29">
      <w:pPr>
        <w:pStyle w:val="a3"/>
        <w:spacing w:before="9"/>
        <w:ind w:left="0"/>
        <w:jc w:val="left"/>
        <w:rPr>
          <w:b/>
          <w:sz w:val="23"/>
        </w:rPr>
      </w:pPr>
    </w:p>
    <w:p w14:paraId="1D343583" w14:textId="77777777" w:rsidR="00370E29" w:rsidRDefault="00000000">
      <w:pPr>
        <w:pStyle w:val="a5"/>
        <w:numPr>
          <w:ilvl w:val="1"/>
          <w:numId w:val="1"/>
        </w:numPr>
        <w:tabs>
          <w:tab w:val="left" w:pos="1097"/>
          <w:tab w:val="left" w:pos="1098"/>
        </w:tabs>
        <w:ind w:right="451" w:hanging="3977"/>
        <w:jc w:val="left"/>
        <w:rPr>
          <w:b/>
          <w:sz w:val="24"/>
        </w:rPr>
      </w:pPr>
      <w:r>
        <w:rPr>
          <w:b/>
          <w:sz w:val="24"/>
        </w:rPr>
        <w:t>Согласие субъекта персональных данных на обработку его персональных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данных</w:t>
      </w:r>
    </w:p>
    <w:p w14:paraId="76F5A0B4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4823097C" w14:textId="77777777" w:rsidR="00370E29" w:rsidRDefault="00000000">
      <w:pPr>
        <w:pStyle w:val="a3"/>
        <w:spacing w:before="1"/>
        <w:ind w:right="159" w:firstLine="283"/>
      </w:pP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 данных и дает согласие на их обработку свободно, своей волей и в своем</w:t>
      </w:r>
      <w:r>
        <w:rPr>
          <w:spacing w:val="1"/>
        </w:rPr>
        <w:t xml:space="preserve"> </w:t>
      </w:r>
      <w:r>
        <w:t>интересе.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 данных или его представителем в любой позволяющей подтвердить факт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получения форме,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законом.</w:t>
      </w:r>
    </w:p>
    <w:p w14:paraId="032FA9B3" w14:textId="77777777" w:rsidR="00370E29" w:rsidRDefault="00000000">
      <w:pPr>
        <w:pStyle w:val="a3"/>
        <w:ind w:right="158" w:firstLine="283"/>
      </w:pPr>
      <w:r>
        <w:t>Обязанность предоставить доказательство получения согласия субъекта персональных</w:t>
      </w:r>
      <w:r>
        <w:rPr>
          <w:spacing w:val="1"/>
        </w:rPr>
        <w:t xml:space="preserve"> </w:t>
      </w:r>
      <w:r>
        <w:t>данных на обработку его персональных данных или доказательство наличия оснований,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ФЗ-152, возлагается на</w:t>
      </w:r>
      <w:r>
        <w:rPr>
          <w:spacing w:val="-1"/>
        </w:rPr>
        <w:t xml:space="preserve"> </w:t>
      </w:r>
      <w:r>
        <w:t>Оператора.</w:t>
      </w:r>
    </w:p>
    <w:p w14:paraId="568DEEB9" w14:textId="77777777" w:rsidR="00370E29" w:rsidRDefault="00370E29">
      <w:pPr>
        <w:pStyle w:val="a3"/>
        <w:spacing w:before="4"/>
        <w:ind w:left="0"/>
        <w:jc w:val="left"/>
      </w:pPr>
    </w:p>
    <w:p w14:paraId="1E0C1FFB" w14:textId="77777777" w:rsidR="00370E29" w:rsidRDefault="00000000">
      <w:pPr>
        <w:pStyle w:val="1"/>
        <w:numPr>
          <w:ilvl w:val="1"/>
          <w:numId w:val="1"/>
        </w:numPr>
        <w:tabs>
          <w:tab w:val="left" w:pos="3015"/>
          <w:tab w:val="left" w:pos="3016"/>
        </w:tabs>
        <w:spacing w:before="1"/>
        <w:ind w:left="3015" w:hanging="709"/>
        <w:jc w:val="left"/>
      </w:pPr>
      <w:bookmarkStart w:id="10" w:name="_TOC_250002"/>
      <w:r>
        <w:t>Права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10"/>
      <w:r>
        <w:t>данных</w:t>
      </w:r>
    </w:p>
    <w:p w14:paraId="52339276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1F868E23" w14:textId="77777777" w:rsidR="00370E29" w:rsidRDefault="00000000">
      <w:pPr>
        <w:pStyle w:val="a3"/>
        <w:ind w:right="158" w:firstLine="283"/>
      </w:pPr>
      <w:r>
        <w:t>Субъект персональных данных имеет право на получение у Оператора 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федеральными законами. Субъект персональных данных вправе требовать</w:t>
      </w:r>
      <w:r>
        <w:rPr>
          <w:spacing w:val="1"/>
        </w:rPr>
        <w:t xml:space="preserve"> </w:t>
      </w:r>
      <w:r>
        <w:t>от Оператора уточнения его персональных данных, их блокирования или уничтожения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неполными,</w:t>
      </w:r>
      <w:r>
        <w:rPr>
          <w:spacing w:val="1"/>
        </w:rPr>
        <w:t xml:space="preserve"> </w:t>
      </w:r>
      <w:r>
        <w:t>устаревшими,</w:t>
      </w:r>
      <w:r>
        <w:rPr>
          <w:spacing w:val="1"/>
        </w:rPr>
        <w:t xml:space="preserve"> </w:t>
      </w:r>
      <w:r>
        <w:t>неточными,</w:t>
      </w:r>
      <w:r>
        <w:rPr>
          <w:spacing w:val="1"/>
        </w:rPr>
        <w:t xml:space="preserve"> </w:t>
      </w:r>
      <w:r>
        <w:t>незаконно</w:t>
      </w:r>
      <w:r>
        <w:rPr>
          <w:spacing w:val="10"/>
        </w:rPr>
        <w:t xml:space="preserve"> </w:t>
      </w:r>
      <w:r>
        <w:t>полученными</w:t>
      </w:r>
      <w:r>
        <w:rPr>
          <w:spacing w:val="11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являются</w:t>
      </w:r>
      <w:r>
        <w:rPr>
          <w:spacing w:val="10"/>
        </w:rPr>
        <w:t xml:space="preserve"> </w:t>
      </w:r>
      <w:r>
        <w:t>необходимыми</w:t>
      </w:r>
      <w:r>
        <w:rPr>
          <w:spacing w:val="1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заявленной</w:t>
      </w:r>
      <w:r>
        <w:rPr>
          <w:spacing w:val="9"/>
        </w:rPr>
        <w:t xml:space="preserve"> </w:t>
      </w:r>
      <w:r>
        <w:t>цели</w:t>
      </w:r>
      <w:r>
        <w:rPr>
          <w:spacing w:val="11"/>
        </w:rPr>
        <w:t xml:space="preserve"> </w:t>
      </w:r>
      <w:r>
        <w:t>обработки,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своих прав.</w:t>
      </w:r>
    </w:p>
    <w:p w14:paraId="0807A352" w14:textId="77777777" w:rsidR="00370E29" w:rsidRDefault="00000000">
      <w:pPr>
        <w:pStyle w:val="a3"/>
        <w:ind w:right="158" w:firstLine="283"/>
      </w:pPr>
      <w:r>
        <w:t>Обработка персональных данных в целях продвижения товаров, работ, услуг на рынке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потенциальным</w:t>
      </w:r>
      <w:r>
        <w:rPr>
          <w:spacing w:val="1"/>
        </w:rPr>
        <w:t xml:space="preserve"> </w:t>
      </w:r>
      <w:r>
        <w:t>потребителем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средств связи, а также в целях политической агитации допускается только при условии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докажет,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было</w:t>
      </w:r>
      <w:r>
        <w:rPr>
          <w:spacing w:val="-57"/>
        </w:rPr>
        <w:t xml:space="preserve"> </w:t>
      </w:r>
      <w:r>
        <w:t>получено.</w:t>
      </w:r>
    </w:p>
    <w:p w14:paraId="281122A9" w14:textId="77777777" w:rsidR="00370E29" w:rsidRDefault="00000000">
      <w:pPr>
        <w:pStyle w:val="a3"/>
        <w:spacing w:before="1"/>
        <w:ind w:right="161" w:firstLine="283"/>
      </w:pPr>
      <w:r>
        <w:t>Оператор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субъекта</w:t>
      </w:r>
      <w:r>
        <w:rPr>
          <w:spacing w:val="60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его персональных</w:t>
      </w:r>
      <w:r>
        <w:rPr>
          <w:spacing w:val="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вышеуказанных целях.</w:t>
      </w:r>
    </w:p>
    <w:p w14:paraId="346B64C4" w14:textId="77777777" w:rsidR="00370E29" w:rsidRDefault="00000000">
      <w:pPr>
        <w:pStyle w:val="a3"/>
        <w:ind w:right="159" w:firstLine="283"/>
      </w:pPr>
      <w:r>
        <w:t>Запрещается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-57"/>
        </w:rPr>
        <w:t xml:space="preserve"> </w:t>
      </w:r>
      <w:r>
        <w:t>персональных данных решений, порождающих юридические последствия в отношении</w:t>
      </w:r>
      <w:r>
        <w:rPr>
          <w:spacing w:val="1"/>
        </w:rPr>
        <w:t xml:space="preserve"> </w:t>
      </w:r>
      <w:r>
        <w:t>субъекта персональных данных или иным образом затрагивающих его права и законные</w:t>
      </w:r>
      <w:r>
        <w:rPr>
          <w:spacing w:val="1"/>
        </w:rPr>
        <w:t xml:space="preserve"> </w:t>
      </w:r>
      <w:r>
        <w:t>интересы, за исключением случаев, предусмотренных федеральными законами, или при</w:t>
      </w:r>
      <w:r>
        <w:rPr>
          <w:spacing w:val="1"/>
        </w:rPr>
        <w:t xml:space="preserve"> </w:t>
      </w:r>
      <w:r>
        <w:t>наличии согласия в</w:t>
      </w:r>
      <w:r>
        <w:rPr>
          <w:spacing w:val="-2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14:paraId="170595F6" w14:textId="77777777" w:rsidR="00370E29" w:rsidRDefault="00000000">
      <w:pPr>
        <w:pStyle w:val="a3"/>
        <w:ind w:right="159" w:firstLine="283"/>
      </w:pPr>
      <w:r>
        <w:t>Если субъект персональных данных считает, что Оператор осуществляет обработку его</w:t>
      </w:r>
      <w:r>
        <w:rPr>
          <w:spacing w:val="1"/>
        </w:rPr>
        <w:t xml:space="preserve"> </w:t>
      </w:r>
      <w:r>
        <w:t>персональных данных с нарушением требований ФЗ-152 или иным образом нарушает 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обжаловать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бездействие Оператора в Уполномоченный орган по защите прав субъектов персональных</w:t>
      </w:r>
      <w:r>
        <w:rPr>
          <w:spacing w:val="-57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14:paraId="4C56C147" w14:textId="77777777" w:rsidR="00370E29" w:rsidRDefault="00000000">
      <w:pPr>
        <w:pStyle w:val="a3"/>
        <w:ind w:right="160" w:firstLine="283"/>
      </w:pP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интересов, в том числе на возмещение убытков и (или) компенсацию морального вреда в</w:t>
      </w:r>
      <w:r>
        <w:rPr>
          <w:spacing w:val="1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14:paraId="3741A280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6C03DCF1" w14:textId="77777777" w:rsidR="00370E29" w:rsidRDefault="00000000">
      <w:pPr>
        <w:pStyle w:val="1"/>
        <w:numPr>
          <w:ilvl w:val="0"/>
          <w:numId w:val="3"/>
        </w:numPr>
        <w:tabs>
          <w:tab w:val="left" w:pos="1439"/>
        </w:tabs>
        <w:spacing w:before="64"/>
        <w:ind w:left="1438" w:hanging="361"/>
        <w:jc w:val="left"/>
      </w:pPr>
      <w:bookmarkStart w:id="11" w:name="_TOC_250001"/>
      <w:r>
        <w:lastRenderedPageBreak/>
        <w:t>ОБЕСПЕЧЕНИЕ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bookmarkEnd w:id="11"/>
      <w:r>
        <w:t>ДАННЫХ</w:t>
      </w:r>
    </w:p>
    <w:p w14:paraId="6B3FFE96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1116B635" w14:textId="77777777" w:rsidR="00370E29" w:rsidRDefault="00000000">
      <w:pPr>
        <w:pStyle w:val="a3"/>
        <w:ind w:right="158" w:firstLine="283"/>
      </w:pPr>
      <w:r>
        <w:t>Безопасность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1"/>
        </w:rPr>
        <w:t xml:space="preserve"> </w:t>
      </w:r>
      <w:r>
        <w:t>Оператора,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требований федерального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14:paraId="2F58D085" w14:textId="77777777" w:rsidR="00370E29" w:rsidRDefault="00000000">
      <w:pPr>
        <w:pStyle w:val="a3"/>
        <w:ind w:right="158" w:firstLine="283"/>
      </w:pP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Оператором</w:t>
      </w:r>
      <w:r>
        <w:rPr>
          <w:spacing w:val="-2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организационно-технические</w:t>
      </w:r>
      <w:r>
        <w:rPr>
          <w:spacing w:val="-2"/>
        </w:rPr>
        <w:t xml:space="preserve"> </w:t>
      </w:r>
      <w:r>
        <w:t>меры:</w:t>
      </w:r>
    </w:p>
    <w:p w14:paraId="7D4439C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назначение должностных лиц, ответственных за организацию обработки и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3D6A9C9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ограничение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 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данным;</w:t>
      </w:r>
    </w:p>
    <w:p w14:paraId="3E05C6A3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7EA2322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2F6A10C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6"/>
          <w:sz w:val="24"/>
        </w:rPr>
        <w:t xml:space="preserve"> </w:t>
      </w:r>
      <w:r>
        <w:rPr>
          <w:sz w:val="24"/>
        </w:rPr>
        <w:t>угроз;</w:t>
      </w:r>
    </w:p>
    <w:p w14:paraId="1313693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6AB7DCD6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2A9FDBA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разграничение доступа пользователей к информационным ресурсам и программно-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14:paraId="51B979D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538327F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использование антивирусных средств и средств восстановления системы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69A0C47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межсетевого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 вторжений, анализа защищенности и средств криптографической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14:paraId="579DB04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spacing w:before="1"/>
        <w:ind w:right="157" w:firstLine="0"/>
        <w:rPr>
          <w:sz w:val="24"/>
        </w:rPr>
      </w:pPr>
      <w:r>
        <w:rPr>
          <w:sz w:val="24"/>
        </w:rPr>
        <w:t>организация пропускного режима на территорию Оператора, охраны помещений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578012E5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6761AE23" w14:textId="77777777" w:rsidR="00370E29" w:rsidRDefault="00000000">
      <w:pPr>
        <w:pStyle w:val="1"/>
        <w:numPr>
          <w:ilvl w:val="0"/>
          <w:numId w:val="3"/>
        </w:numPr>
        <w:tabs>
          <w:tab w:val="left" w:pos="3004"/>
        </w:tabs>
        <w:spacing w:before="64"/>
        <w:ind w:left="3003" w:hanging="361"/>
        <w:jc w:val="left"/>
      </w:pPr>
      <w:bookmarkStart w:id="12" w:name="_TOC_250000"/>
      <w:r>
        <w:lastRenderedPageBreak/>
        <w:t>ЗАКЛЮЧИТЕЛЬНЫЕ</w:t>
      </w:r>
      <w:r>
        <w:rPr>
          <w:spacing w:val="-4"/>
        </w:rPr>
        <w:t xml:space="preserve"> </w:t>
      </w:r>
      <w:bookmarkEnd w:id="12"/>
      <w:r>
        <w:t>ПОЛОЖЕНИЯ</w:t>
      </w:r>
    </w:p>
    <w:p w14:paraId="2962517A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3BDC8A37" w14:textId="77777777" w:rsidR="00370E29" w:rsidRDefault="00000000">
      <w:pPr>
        <w:pStyle w:val="a3"/>
        <w:tabs>
          <w:tab w:val="left" w:pos="1176"/>
          <w:tab w:val="left" w:pos="1973"/>
          <w:tab w:val="left" w:pos="2326"/>
          <w:tab w:val="left" w:pos="3823"/>
          <w:tab w:val="left" w:pos="5191"/>
          <w:tab w:val="left" w:pos="5755"/>
          <w:tab w:val="left" w:pos="7011"/>
          <w:tab w:val="left" w:pos="8691"/>
        </w:tabs>
        <w:ind w:right="156" w:firstLine="283"/>
        <w:jc w:val="right"/>
      </w:pPr>
      <w:r>
        <w:t>Иные</w:t>
      </w:r>
      <w:r>
        <w:tab/>
        <w:t>права</w:t>
      </w:r>
      <w:r>
        <w:tab/>
        <w:t>и</w:t>
      </w:r>
      <w:r>
        <w:tab/>
        <w:t>обязанности</w:t>
      </w:r>
      <w:r>
        <w:tab/>
        <w:t>Оператора,</w:t>
      </w:r>
      <w:r>
        <w:tab/>
        <w:t>как</w:t>
      </w:r>
      <w:r>
        <w:tab/>
        <w:t>оператора</w:t>
      </w:r>
      <w:r>
        <w:tab/>
        <w:t>персональных</w:t>
      </w:r>
      <w:r>
        <w:tab/>
      </w:r>
      <w:r>
        <w:rPr>
          <w:spacing w:val="-1"/>
        </w:rPr>
        <w:t>данных</w:t>
      </w:r>
      <w:r>
        <w:rPr>
          <w:spacing w:val="-57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14:paraId="16AF321B" w14:textId="77777777" w:rsidR="00370E29" w:rsidRDefault="00000000">
      <w:pPr>
        <w:pStyle w:val="a3"/>
        <w:ind w:right="156" w:firstLine="283"/>
      </w:pPr>
      <w:r>
        <w:t>Должностные лица Оператора, виновные в нарушении норм, регулирующих обработку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материальную,</w:t>
      </w:r>
      <w:r>
        <w:rPr>
          <w:spacing w:val="1"/>
        </w:rPr>
        <w:t xml:space="preserve"> </w:t>
      </w:r>
      <w:r>
        <w:t>дисциплинарную,</w:t>
      </w:r>
      <w:r>
        <w:rPr>
          <w:spacing w:val="1"/>
        </w:rPr>
        <w:t xml:space="preserve"> </w:t>
      </w:r>
      <w:r>
        <w:t>административную,</w:t>
      </w:r>
      <w:r>
        <w:rPr>
          <w:spacing w:val="1"/>
        </w:rPr>
        <w:t xml:space="preserve"> </w:t>
      </w:r>
      <w:r>
        <w:t>гражданско-правовую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уголовную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</w:p>
    <w:sectPr w:rsidR="00370E29">
      <w:pgSz w:w="11900" w:h="16840"/>
      <w:pgMar w:top="360" w:right="680" w:bottom="1200" w:left="16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7B9B0" w14:textId="77777777" w:rsidR="00C86A55" w:rsidRDefault="00C86A55">
      <w:r>
        <w:separator/>
      </w:r>
    </w:p>
  </w:endnote>
  <w:endnote w:type="continuationSeparator" w:id="0">
    <w:p w14:paraId="6146BE3B" w14:textId="77777777" w:rsidR="00C86A55" w:rsidRDefault="00C8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2D2C" w14:textId="0FEC18F7" w:rsidR="00370E29" w:rsidRDefault="00517CD2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6932E8" wp14:editId="240FDF09">
              <wp:simplePos x="0" y="0"/>
              <wp:positionH relativeFrom="page">
                <wp:posOffset>6912610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8750841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2E3B2" w14:textId="77777777" w:rsidR="00370E2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932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Af&#10;BDzG4AAAAA8BAAAPAAAAAAAAAAAAAAAAAC8EAABkcnMvZG93bnJldi54bWxQSwUGAAAAAAQABADz&#10;AAAAPAUAAAAA&#10;" filled="f" stroked="f">
              <v:textbox inset="0,0,0,0">
                <w:txbxContent>
                  <w:p w14:paraId="26D2E3B2" w14:textId="77777777" w:rsidR="00370E2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762A6" w14:textId="77777777" w:rsidR="00C86A55" w:rsidRDefault="00C86A55">
      <w:r>
        <w:separator/>
      </w:r>
    </w:p>
  </w:footnote>
  <w:footnote w:type="continuationSeparator" w:id="0">
    <w:p w14:paraId="750767B9" w14:textId="77777777" w:rsidR="00C86A55" w:rsidRDefault="00C86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735C2"/>
    <w:multiLevelType w:val="multilevel"/>
    <w:tmpl w:val="22F0CC92"/>
    <w:lvl w:ilvl="0">
      <w:start w:val="1"/>
      <w:numFmt w:val="decimal"/>
      <w:lvlText w:val="%1."/>
      <w:lvlJc w:val="left"/>
      <w:pPr>
        <w:ind w:left="379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9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4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3DD43585"/>
    <w:multiLevelType w:val="multilevel"/>
    <w:tmpl w:val="BA280F14"/>
    <w:lvl w:ilvl="0">
      <w:start w:val="3"/>
      <w:numFmt w:val="decimal"/>
      <w:lvlText w:val="%1"/>
      <w:lvlJc w:val="left"/>
      <w:pPr>
        <w:ind w:left="436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1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ECB2EED"/>
    <w:multiLevelType w:val="hybridMultilevel"/>
    <w:tmpl w:val="E0D280B6"/>
    <w:lvl w:ilvl="0" w:tplc="27EE596E">
      <w:numFmt w:val="bullet"/>
      <w:lvlText w:val="-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02A60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FE30171A">
      <w:numFmt w:val="bullet"/>
      <w:lvlText w:val="•"/>
      <w:lvlJc w:val="left"/>
      <w:pPr>
        <w:ind w:left="2004" w:hanging="708"/>
      </w:pPr>
      <w:rPr>
        <w:rFonts w:hint="default"/>
        <w:lang w:val="ru-RU" w:eastAsia="en-US" w:bidi="ar-SA"/>
      </w:rPr>
    </w:lvl>
    <w:lvl w:ilvl="3" w:tplc="AA806D40">
      <w:numFmt w:val="bullet"/>
      <w:lvlText w:val="•"/>
      <w:lvlJc w:val="left"/>
      <w:pPr>
        <w:ind w:left="2956" w:hanging="708"/>
      </w:pPr>
      <w:rPr>
        <w:rFonts w:hint="default"/>
        <w:lang w:val="ru-RU" w:eastAsia="en-US" w:bidi="ar-SA"/>
      </w:rPr>
    </w:lvl>
    <w:lvl w:ilvl="4" w:tplc="BEEE389C">
      <w:numFmt w:val="bullet"/>
      <w:lvlText w:val="•"/>
      <w:lvlJc w:val="left"/>
      <w:pPr>
        <w:ind w:left="3908" w:hanging="708"/>
      </w:pPr>
      <w:rPr>
        <w:rFonts w:hint="default"/>
        <w:lang w:val="ru-RU" w:eastAsia="en-US" w:bidi="ar-SA"/>
      </w:rPr>
    </w:lvl>
    <w:lvl w:ilvl="5" w:tplc="4978E07C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6" w:tplc="7F02CC5E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7" w:tplc="C16CD0BA">
      <w:numFmt w:val="bullet"/>
      <w:lvlText w:val="•"/>
      <w:lvlJc w:val="left"/>
      <w:pPr>
        <w:ind w:left="6764" w:hanging="708"/>
      </w:pPr>
      <w:rPr>
        <w:rFonts w:hint="default"/>
        <w:lang w:val="ru-RU" w:eastAsia="en-US" w:bidi="ar-SA"/>
      </w:rPr>
    </w:lvl>
    <w:lvl w:ilvl="8" w:tplc="2926F4A8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6D618A7"/>
    <w:multiLevelType w:val="multilevel"/>
    <w:tmpl w:val="0DBEB67A"/>
    <w:lvl w:ilvl="0">
      <w:start w:val="1"/>
      <w:numFmt w:val="decimal"/>
      <w:lvlText w:val="%1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  <w:lang w:val="ru-RU" w:eastAsia="en-US" w:bidi="ar-SA"/>
      </w:rPr>
    </w:lvl>
  </w:abstractNum>
  <w:num w:numId="1" w16cid:durableId="1135178870">
    <w:abstractNumId w:val="1"/>
  </w:num>
  <w:num w:numId="2" w16cid:durableId="1699700293">
    <w:abstractNumId w:val="2"/>
  </w:num>
  <w:num w:numId="3" w16cid:durableId="1371373155">
    <w:abstractNumId w:val="0"/>
  </w:num>
  <w:num w:numId="4" w16cid:durableId="130326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29"/>
    <w:rsid w:val="00100C47"/>
    <w:rsid w:val="00134FBB"/>
    <w:rsid w:val="0017564D"/>
    <w:rsid w:val="00261EF3"/>
    <w:rsid w:val="00370E29"/>
    <w:rsid w:val="003B6DE4"/>
    <w:rsid w:val="003D1BF6"/>
    <w:rsid w:val="004F132E"/>
    <w:rsid w:val="00517CD2"/>
    <w:rsid w:val="00577700"/>
    <w:rsid w:val="007A7816"/>
    <w:rsid w:val="00827B00"/>
    <w:rsid w:val="009D179D"/>
    <w:rsid w:val="009E2F48"/>
    <w:rsid w:val="00B55027"/>
    <w:rsid w:val="00B77A47"/>
    <w:rsid w:val="00C86A55"/>
    <w:rsid w:val="00CF26F5"/>
    <w:rsid w:val="00E13CF8"/>
    <w:rsid w:val="00F33A19"/>
    <w:rsid w:val="00F62E03"/>
    <w:rsid w:val="00FE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3C0CD"/>
  <w15:docId w15:val="{4988FC12-2E75-4232-9CD3-097423C7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8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09" w:hanging="7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025" w:right="108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2410</Words>
  <Characters>13738</Characters>
  <Application>Microsoft Office Word</Application>
  <DocSecurity>0</DocSecurity>
  <Lines>114</Lines>
  <Paragraphs>32</Paragraphs>
  <ScaleCrop>false</ScaleCrop>
  <Company/>
  <LinksUpToDate>false</LinksUpToDate>
  <CharactersWithSpaces>16116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Хабарова</dc:creator>
  <cp:lastModifiedBy>Ольга Ю. Хабарова</cp:lastModifiedBy>
  <cp:revision>5</cp:revision>
  <dcterms:created xsi:type="dcterms:W3CDTF">2023-10-12T13:48:00Z</dcterms:created>
  <dcterms:modified xsi:type="dcterms:W3CDTF">2023-11-01T08:10:00Z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2023-10-02T00:00:00Z</vt:filetime>
  </property>
</Properties>
</file>